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542A0CBF" w:rsidR="00DD733E" w:rsidRPr="00AB7B20" w:rsidRDefault="00AB7B20" w:rsidP="00AB7B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entury Gothic" w:hAnsi="Arial" w:cs="Arial"/>
                <w:color w:val="808080"/>
              </w:rPr>
            </w:pP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Excited to announce you have the option to book support for your </w:t>
            </w:r>
            <w:proofErr w:type="gramStart"/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high profile</w:t>
            </w:r>
            <w:proofErr w:type="gramEnd"/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 events for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&lt;service name&gt;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color w:val="FF0000"/>
              </w:rPr>
              <w:t xml:space="preserve"> 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coming in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&lt;month&gt;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.</w:t>
            </w:r>
            <w:r w:rsidRPr="00AB7B20">
              <w:rPr>
                <w:rStyle w:val="normaltextrun"/>
                <w:rFonts w:ascii="Arial" w:eastAsia="Century Gothic" w:hAnsi="Arial" w:cs="Arial"/>
              </w:rPr>
              <w:t xml:space="preserve">  </w:t>
            </w:r>
            <w:r w:rsidRPr="00AB7B20">
              <w:rPr>
                <w:rStyle w:val="scxw39214117"/>
                <w:rFonts w:ascii="Arial" w:eastAsia="Century Gothic" w:hAnsi="Arial" w:cs="Arial"/>
              </w:rPr>
              <w:t> </w:t>
            </w:r>
            <w:r w:rsidRPr="00AB7B20">
              <w:rPr>
                <w:rFonts w:ascii="Arial" w:hAnsi="Arial" w:cs="Arial"/>
              </w:rPr>
              <w:br/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#Collaboration, #Digitalworkplace, #Virtualevents, #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 xml:space="preserve"> &lt;service name&gt;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09BF9401" w:rsidR="00DD733E" w:rsidRPr="00AB7B20" w:rsidRDefault="00AB7B20" w:rsidP="00AB7B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entury Gothic" w:hAnsi="Arial" w:cs="Arial"/>
                <w:color w:val="808080" w:themeColor="background1" w:themeShade="80"/>
              </w:rPr>
            </w:pP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Not long now! From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&lt;insert date&gt;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color w:val="FF0000"/>
              </w:rPr>
              <w:t xml:space="preserve"> 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you will have the option to book support to help you manage and set up events for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color w:val="FF0000"/>
              </w:rPr>
              <w:t xml:space="preserve">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&lt;service name&gt;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.</w:t>
            </w:r>
            <w:r w:rsidRPr="00AB7B20">
              <w:rPr>
                <w:rFonts w:ascii="Arial" w:hAnsi="Arial" w:cs="Arial"/>
              </w:rPr>
              <w:br/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#Collaboration, #Digitalworkplace, #Virtualevents, #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 xml:space="preserve"> &lt;service name&gt;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5FC6EF00" w:rsidR="00DD733E" w:rsidRPr="00AB7B20" w:rsidRDefault="00AB7B20" w:rsidP="00AB7B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entury Gothic" w:hAnsi="Arial" w:cs="Arial"/>
                <w:color w:val="808080"/>
              </w:rPr>
            </w:pP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No more waiting! You now have support available to help you manage large events for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&lt;service name&gt;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, read more.</w:t>
            </w:r>
            <w:r w:rsidRPr="00AB7B20">
              <w:rPr>
                <w:rFonts w:ascii="Arial" w:hAnsi="Arial" w:cs="Arial"/>
              </w:rPr>
              <w:br/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#Collaboration, #Digitalworkplace, #Virtualevents, #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 xml:space="preserve"> &lt;service name&gt;</w:t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 </w:t>
            </w:r>
            <w:r w:rsidRPr="00AB7B20">
              <w:rPr>
                <w:rStyle w:val="eop"/>
                <w:rFonts w:ascii="Arial" w:eastAsia="Century Gothic" w:hAnsi="Arial" w:cs="Arial"/>
                <w:color w:val="808080" w:themeColor="background1" w:themeShade="80"/>
              </w:rPr>
              <w:t> 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0A53A1DA" w:rsidR="00DD733E" w:rsidRPr="00AB7B20" w:rsidRDefault="00AB7B20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It’s here! Support for your event calls that require </w:t>
            </w:r>
            <w:proofErr w:type="spellStart"/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sz w:val="24"/>
                <w:szCs w:val="24"/>
              </w:rPr>
              <w:t>organising</w:t>
            </w:r>
            <w:proofErr w:type="spellEnd"/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and execution is now available for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  <w:sz w:val="24"/>
                <w:szCs w:val="24"/>
                <w:lang w:val="en-GB"/>
              </w:rPr>
              <w:t>&lt;service name&gt;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sz w:val="24"/>
                <w:szCs w:val="24"/>
              </w:rPr>
              <w:t>, read more.</w:t>
            </w:r>
            <w:r w:rsidRPr="00AB7B20">
              <w:rPr>
                <w:rStyle w:val="scxw39214117"/>
                <w:rFonts w:ascii="Arial" w:eastAsia="Century Gothic" w:hAnsi="Arial" w:cs="Arial"/>
                <w:sz w:val="24"/>
                <w:szCs w:val="24"/>
              </w:rPr>
              <w:t> </w:t>
            </w:r>
            <w:r w:rsidRPr="00AB7B20">
              <w:rPr>
                <w:rFonts w:ascii="Arial" w:hAnsi="Arial" w:cs="Arial"/>
                <w:sz w:val="24"/>
                <w:szCs w:val="24"/>
              </w:rPr>
              <w:br/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  <w:sz w:val="24"/>
                <w:szCs w:val="24"/>
              </w:rPr>
              <w:t>#Collaboration, #Digitalworkplace, #Virtualevents, #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  <w:sz w:val="24"/>
                <w:szCs w:val="24"/>
                <w:lang w:val="en-GB"/>
              </w:rPr>
              <w:t xml:space="preserve"> &lt;service name&gt;</w:t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  <w:sz w:val="24"/>
                <w:szCs w:val="24"/>
              </w:rPr>
              <w:t> </w:t>
            </w:r>
            <w:r w:rsidRPr="00AB7B20">
              <w:rPr>
                <w:rStyle w:val="eop"/>
                <w:rFonts w:ascii="Arial" w:eastAsia="Century Gothic" w:hAnsi="Arial" w:cs="Arial"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665F" w14:textId="77777777" w:rsidR="00AB7B20" w:rsidRPr="00AB7B20" w:rsidRDefault="00AB7B20" w:rsidP="00AB7B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Century Gothic" w:hAnsi="Arial" w:cs="Arial"/>
                <w:b/>
                <w:bCs/>
                <w:color w:val="FF0000"/>
              </w:rPr>
            </w:pP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 xml:space="preserve">Are you getting the most out of the support available for your large high-profile events for 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>&lt;service name&gt;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</w:rPr>
              <w:t>? Find out more.</w:t>
            </w:r>
            <w:r w:rsidRPr="00AB7B20">
              <w:rPr>
                <w:rStyle w:val="normaltextrun"/>
                <w:rFonts w:ascii="Arial" w:eastAsia="Century Gothic" w:hAnsi="Arial" w:cs="Arial"/>
                <w:b/>
                <w:bCs/>
                <w:color w:val="FF0000"/>
              </w:rPr>
              <w:t xml:space="preserve"> </w:t>
            </w:r>
          </w:p>
          <w:p w14:paraId="36D8E9E4" w14:textId="7A7A6E34" w:rsidR="00DD733E" w:rsidRPr="00AB7B20" w:rsidRDefault="00AB7B20" w:rsidP="00AB7B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entury Gothic" w:hAnsi="Arial" w:cs="Arial"/>
                <w:color w:val="808080"/>
              </w:rPr>
            </w:pP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#Collaboration, #Digitalworkplace, #Virtualevents, #</w:t>
            </w:r>
            <w:r w:rsidRPr="00AB7B20">
              <w:rPr>
                <w:rFonts w:ascii="Arial" w:eastAsia="Century Gothic" w:hAnsi="Arial" w:cs="Arial"/>
                <w:b/>
                <w:bCs/>
                <w:color w:val="FF80FF"/>
              </w:rPr>
              <w:t xml:space="preserve"> &lt;service name&gt;</w:t>
            </w:r>
            <w:r w:rsidRPr="00AB7B20">
              <w:rPr>
                <w:rStyle w:val="normaltextrun"/>
                <w:rFonts w:ascii="Arial" w:eastAsia="Century Gothic" w:hAnsi="Arial" w:cs="Arial"/>
                <w:color w:val="808080" w:themeColor="background1" w:themeShade="80"/>
              </w:rPr>
              <w:t> </w:t>
            </w:r>
            <w:r w:rsidRPr="00AB7B20">
              <w:rPr>
                <w:rStyle w:val="eop"/>
                <w:rFonts w:ascii="Arial" w:eastAsia="Century Gothic" w:hAnsi="Arial" w:cs="Arial"/>
                <w:color w:val="808080" w:themeColor="background1" w:themeShade="80"/>
              </w:rPr>
              <w:t> 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23FA4B5E" w:rsidR="00DD733E" w:rsidRPr="00AB7B20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45E2AC56" w:rsidR="00DD733E" w:rsidRPr="00AB7B20" w:rsidRDefault="00DD733E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AB7B20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AB7B20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AB7B20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27B" w14:textId="77777777" w:rsidR="00350308" w:rsidRDefault="00350308" w:rsidP="00C26D8B">
      <w:r>
        <w:separator/>
      </w:r>
    </w:p>
  </w:endnote>
  <w:endnote w:type="continuationSeparator" w:id="0">
    <w:p w14:paraId="5C150184" w14:textId="77777777" w:rsidR="00350308" w:rsidRDefault="00350308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699" w14:textId="77777777" w:rsidR="00350308" w:rsidRDefault="00350308" w:rsidP="00C26D8B">
      <w:r>
        <w:separator/>
      </w:r>
    </w:p>
  </w:footnote>
  <w:footnote w:type="continuationSeparator" w:id="0">
    <w:p w14:paraId="7B3B67B0" w14:textId="77777777" w:rsidR="00350308" w:rsidRDefault="00350308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50308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7601C"/>
    <w:rsid w:val="00587C96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A01"/>
    <w:rsid w:val="008D7A2C"/>
    <w:rsid w:val="008E1A5E"/>
    <w:rsid w:val="009974BF"/>
    <w:rsid w:val="009D0A1E"/>
    <w:rsid w:val="00A242DD"/>
    <w:rsid w:val="00AB7B20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E1FA6"/>
    <w:rsid w:val="00D340EA"/>
    <w:rsid w:val="00D42726"/>
    <w:rsid w:val="00D5260F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7B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B7B20"/>
  </w:style>
  <w:style w:type="character" w:customStyle="1" w:styleId="scxw39214117">
    <w:name w:val="scxw39214117"/>
    <w:basedOn w:val="DefaultParagraphFont"/>
    <w:rsid w:val="00AB7B20"/>
  </w:style>
  <w:style w:type="character" w:customStyle="1" w:styleId="eop">
    <w:name w:val="eop"/>
    <w:basedOn w:val="DefaultParagraphFont"/>
    <w:rsid w:val="00AB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Props1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10</cp:revision>
  <dcterms:created xsi:type="dcterms:W3CDTF">2023-02-16T15:26:00Z</dcterms:created>
  <dcterms:modified xsi:type="dcterms:W3CDTF">2023-02-27T08:07:00Z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